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1F" w:rsidRDefault="00346414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29 January 2014</w:t>
      </w:r>
    </w:p>
    <w:p w:rsidR="00700F1F" w:rsidRDefault="00700F1F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>To:  History Faculty</w:t>
      </w: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ab/>
        <w:t>Kyle Longley, Faculty leader</w:t>
      </w:r>
    </w:p>
    <w:p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>From:  History Personnel Committee</w:t>
      </w:r>
    </w:p>
    <w:p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ab/>
        <w:t>Steve Batalden</w:t>
      </w: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ab/>
        <w:t>Rachel Fuchs (Chair)</w:t>
      </w:r>
    </w:p>
    <w:p w:rsidR="0088285B" w:rsidRDefault="0088285B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8285B">
        <w:rPr>
          <w:rFonts w:ascii="Times New Roman" w:hAnsi="Times New Roman" w:cs="Times New Roman"/>
        </w:rPr>
        <w:t>Retha Warnicke</w:t>
      </w: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 FAR Guidelines in Research for History</w:t>
      </w: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Colleagues,</w:t>
      </w: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 with SHPRS bylaws, policies and procedures as we understand them, the standards for performance evaluation in research are the responsibility of the disciplinary personnel committee </w:t>
      </w:r>
      <w:r w:rsidR="007E722E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approval of the disciplinary faculty.  The SHPRS Personnel Committee will establish school guidelines for teaching and service.   Since the school has established a 3- point integer system, we had to change our guidelines to reflect the changes to a 3-point system.  </w:t>
      </w:r>
      <w:r w:rsidR="00346414">
        <w:rPr>
          <w:rFonts w:ascii="Times New Roman" w:hAnsi="Times New Roman" w:cs="Times New Roman"/>
        </w:rPr>
        <w:t xml:space="preserve">The History faculty approved </w:t>
      </w:r>
      <w:r>
        <w:rPr>
          <w:rFonts w:ascii="Times New Roman" w:hAnsi="Times New Roman" w:cs="Times New Roman"/>
        </w:rPr>
        <w:t xml:space="preserve">these new criteria </w:t>
      </w:r>
      <w:r w:rsidR="00346414">
        <w:rPr>
          <w:rFonts w:ascii="Times New Roman" w:hAnsi="Times New Roman" w:cs="Times New Roman"/>
        </w:rPr>
        <w:t xml:space="preserve">at the </w:t>
      </w:r>
      <w:r w:rsidR="00CE4BFC">
        <w:rPr>
          <w:rFonts w:ascii="Times New Roman" w:hAnsi="Times New Roman" w:cs="Times New Roman"/>
        </w:rPr>
        <w:t xml:space="preserve">faculty meeting </w:t>
      </w:r>
      <w:r w:rsidR="00346414">
        <w:rPr>
          <w:rFonts w:ascii="Times New Roman" w:hAnsi="Times New Roman" w:cs="Times New Roman"/>
        </w:rPr>
        <w:t xml:space="preserve">on 29 </w:t>
      </w:r>
      <w:r w:rsidR="00CE4BFC">
        <w:rPr>
          <w:rFonts w:ascii="Times New Roman" w:hAnsi="Times New Roman" w:cs="Times New Roman"/>
        </w:rPr>
        <w:t>January</w:t>
      </w:r>
      <w:r w:rsidR="00346414">
        <w:rPr>
          <w:rFonts w:ascii="Times New Roman" w:hAnsi="Times New Roman" w:cs="Times New Roman"/>
        </w:rPr>
        <w:t xml:space="preserve"> 2014.</w:t>
      </w: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</w:p>
    <w:p w:rsidR="00C65257" w:rsidRDefault="00C65257" w:rsidP="00A13F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</w:p>
    <w:p w:rsidR="00C65257" w:rsidRPr="00A13F53" w:rsidRDefault="00C65257" w:rsidP="00A13F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</w:p>
    <w:p w:rsidR="00A13F53" w:rsidRPr="007B7CDF" w:rsidRDefault="00346C03" w:rsidP="007B7CD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New </w:t>
      </w:r>
      <w:r w:rsidR="007B7CDF" w:rsidRPr="007B7CDF">
        <w:rPr>
          <w:rFonts w:ascii="Tahoma" w:hAnsi="Tahoma" w:cs="Tahoma"/>
          <w:sz w:val="28"/>
          <w:szCs w:val="28"/>
        </w:rPr>
        <w:t>Research Criteria in History</w:t>
      </w:r>
    </w:p>
    <w:p w:rsidR="007B7CDF" w:rsidRDefault="007B7CDF" w:rsidP="00A13F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</w:p>
    <w:p w:rsidR="007B7CDF" w:rsidRDefault="00D50256" w:rsidP="00D50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</w:rPr>
        <w:t>3.</w:t>
      </w:r>
      <w:r w:rsidR="007B7CDF" w:rsidRPr="007B7CDF">
        <w:rPr>
          <w:rFonts w:ascii="Courier" w:hAnsi="Courier" w:cs="Courier"/>
          <w:sz w:val="28"/>
          <w:szCs w:val="28"/>
        </w:rPr>
        <w:t xml:space="preserve"> </w:t>
      </w:r>
      <w:r w:rsidR="007B7CDF" w:rsidRPr="007B7CDF">
        <w:rPr>
          <w:rFonts w:ascii="Times New Roman" w:hAnsi="Times New Roman" w:cs="Times New Roman"/>
        </w:rPr>
        <w:t>In general, a monograph published</w:t>
      </w:r>
      <w:r w:rsidR="006E69B0">
        <w:rPr>
          <w:rFonts w:ascii="Times New Roman" w:hAnsi="Times New Roman" w:cs="Times New Roman"/>
        </w:rPr>
        <w:t xml:space="preserve"> </w:t>
      </w:r>
      <w:r w:rsidR="007B7CDF" w:rsidRPr="007B7CDF">
        <w:rPr>
          <w:rFonts w:ascii="Times New Roman" w:hAnsi="Times New Roman" w:cs="Times New Roman"/>
        </w:rPr>
        <w:t>in t</w:t>
      </w:r>
      <w:r w:rsidR="007B7CDF">
        <w:rPr>
          <w:rFonts w:ascii="Times New Roman" w:hAnsi="Times New Roman" w:cs="Times New Roman"/>
        </w:rPr>
        <w:t>he year of review</w:t>
      </w:r>
      <w:r w:rsidR="00620E8E">
        <w:rPr>
          <w:rFonts w:ascii="Times New Roman" w:hAnsi="Times New Roman" w:cs="Times New Roman"/>
        </w:rPr>
        <w:t xml:space="preserve">. </w:t>
      </w:r>
      <w:r w:rsidR="005B6786">
        <w:rPr>
          <w:rFonts w:ascii="Times New Roman" w:hAnsi="Times New Roman" w:cs="Times New Roman"/>
        </w:rPr>
        <w:t xml:space="preserve"> </w:t>
      </w:r>
      <w:r w:rsidR="00F318A9">
        <w:rPr>
          <w:rFonts w:ascii="Times New Roman" w:hAnsi="Times New Roman" w:cs="Times New Roman"/>
        </w:rPr>
        <w:t>As alternative</w:t>
      </w:r>
      <w:r w:rsidR="00641A88">
        <w:rPr>
          <w:rFonts w:ascii="Times New Roman" w:hAnsi="Times New Roman" w:cs="Times New Roman"/>
        </w:rPr>
        <w:t>s</w:t>
      </w:r>
      <w:r w:rsidR="00334DD2">
        <w:rPr>
          <w:rFonts w:ascii="Times New Roman" w:hAnsi="Times New Roman" w:cs="Times New Roman"/>
        </w:rPr>
        <w:t xml:space="preserve"> to the monograph</w:t>
      </w:r>
      <w:r w:rsidR="00641A88">
        <w:rPr>
          <w:rFonts w:ascii="Times New Roman" w:hAnsi="Times New Roman" w:cs="Times New Roman"/>
        </w:rPr>
        <w:t>,</w:t>
      </w:r>
      <w:r w:rsidR="00D051F6">
        <w:rPr>
          <w:rFonts w:ascii="Times New Roman" w:hAnsi="Times New Roman" w:cs="Times New Roman"/>
        </w:rPr>
        <w:t xml:space="preserve"> the following would qualify: a) a book-length synthetic work</w:t>
      </w:r>
      <w:r w:rsidR="008D570E">
        <w:rPr>
          <w:rFonts w:ascii="Times New Roman" w:hAnsi="Times New Roman" w:cs="Times New Roman"/>
        </w:rPr>
        <w:t xml:space="preserve"> published during the year of review</w:t>
      </w:r>
      <w:r w:rsidR="00641A88">
        <w:rPr>
          <w:rFonts w:ascii="Times New Roman" w:hAnsi="Times New Roman" w:cs="Times New Roman"/>
        </w:rPr>
        <w:t>;</w:t>
      </w:r>
      <w:r w:rsidR="00D051F6">
        <w:rPr>
          <w:rFonts w:ascii="Times New Roman" w:hAnsi="Times New Roman" w:cs="Times New Roman"/>
        </w:rPr>
        <w:t xml:space="preserve"> or b) </w:t>
      </w:r>
      <w:r w:rsidR="00334DD2">
        <w:rPr>
          <w:rFonts w:ascii="Times New Roman" w:hAnsi="Times New Roman" w:cs="Times New Roman"/>
        </w:rPr>
        <w:t xml:space="preserve">at least </w:t>
      </w:r>
      <w:r w:rsidR="007B7CDF">
        <w:rPr>
          <w:rFonts w:ascii="Times New Roman" w:hAnsi="Times New Roman" w:cs="Times New Roman"/>
        </w:rPr>
        <w:t>one</w:t>
      </w:r>
      <w:r w:rsidR="00334DD2">
        <w:rPr>
          <w:rFonts w:ascii="Times New Roman" w:hAnsi="Times New Roman" w:cs="Times New Roman"/>
        </w:rPr>
        <w:t xml:space="preserve"> refer</w:t>
      </w:r>
      <w:r w:rsidR="00D856C8">
        <w:rPr>
          <w:rFonts w:ascii="Times New Roman" w:hAnsi="Times New Roman" w:cs="Times New Roman"/>
        </w:rPr>
        <w:t>e</w:t>
      </w:r>
      <w:r w:rsidR="00334DD2">
        <w:rPr>
          <w:rFonts w:ascii="Times New Roman" w:hAnsi="Times New Roman" w:cs="Times New Roman"/>
        </w:rPr>
        <w:t xml:space="preserve">ed </w:t>
      </w:r>
      <w:r w:rsidR="00000019">
        <w:rPr>
          <w:rFonts w:ascii="Times New Roman" w:hAnsi="Times New Roman" w:cs="Times New Roman"/>
        </w:rPr>
        <w:t xml:space="preserve">article </w:t>
      </w:r>
      <w:r w:rsidR="007B7CDF" w:rsidRPr="007B7CDF">
        <w:rPr>
          <w:rFonts w:ascii="Times New Roman" w:hAnsi="Times New Roman" w:cs="Times New Roman"/>
        </w:rPr>
        <w:t>publis</w:t>
      </w:r>
      <w:r w:rsidR="00F318A9">
        <w:rPr>
          <w:rFonts w:ascii="Times New Roman" w:hAnsi="Times New Roman" w:cs="Times New Roman"/>
        </w:rPr>
        <w:t>hed in a highly respected journal</w:t>
      </w:r>
      <w:r w:rsidR="007B7CDF" w:rsidRPr="007B7CDF">
        <w:rPr>
          <w:rFonts w:ascii="Times New Roman" w:hAnsi="Times New Roman" w:cs="Times New Roman"/>
        </w:rPr>
        <w:t xml:space="preserve"> </w:t>
      </w:r>
      <w:r w:rsidR="00D051F6">
        <w:rPr>
          <w:rFonts w:ascii="Times New Roman" w:hAnsi="Times New Roman" w:cs="Times New Roman"/>
        </w:rPr>
        <w:t>(</w:t>
      </w:r>
      <w:r w:rsidR="0092189E">
        <w:rPr>
          <w:rFonts w:ascii="Times New Roman" w:hAnsi="Times New Roman" w:cs="Times New Roman"/>
        </w:rPr>
        <w:t>appropriate to the topic</w:t>
      </w:r>
      <w:r w:rsidR="00D051F6">
        <w:rPr>
          <w:rFonts w:ascii="Times New Roman" w:hAnsi="Times New Roman" w:cs="Times New Roman"/>
        </w:rPr>
        <w:t>)</w:t>
      </w:r>
      <w:r w:rsidR="00620E8E">
        <w:rPr>
          <w:rFonts w:ascii="Times New Roman" w:hAnsi="Times New Roman" w:cs="Times New Roman"/>
        </w:rPr>
        <w:t xml:space="preserve"> published</w:t>
      </w:r>
      <w:r w:rsidR="0092189E">
        <w:rPr>
          <w:rFonts w:ascii="Times New Roman" w:hAnsi="Times New Roman" w:cs="Times New Roman"/>
        </w:rPr>
        <w:t xml:space="preserve"> </w:t>
      </w:r>
      <w:r w:rsidR="007B7CDF" w:rsidRPr="007B7CDF">
        <w:rPr>
          <w:rFonts w:ascii="Times New Roman" w:hAnsi="Times New Roman" w:cs="Times New Roman"/>
        </w:rPr>
        <w:t>in the year of review</w:t>
      </w:r>
      <w:r w:rsidR="00000019">
        <w:rPr>
          <w:rFonts w:ascii="Times New Roman" w:hAnsi="Times New Roman" w:cs="Times New Roman"/>
        </w:rPr>
        <w:t xml:space="preserve"> </w:t>
      </w:r>
      <w:r w:rsidR="00D051F6">
        <w:rPr>
          <w:rFonts w:ascii="Times New Roman" w:hAnsi="Times New Roman" w:cs="Times New Roman"/>
        </w:rPr>
        <w:t xml:space="preserve">if the record </w:t>
      </w:r>
      <w:r w:rsidR="00303F3A">
        <w:rPr>
          <w:rFonts w:ascii="Times New Roman" w:hAnsi="Times New Roman" w:cs="Times New Roman"/>
        </w:rPr>
        <w:t xml:space="preserve">for that year </w:t>
      </w:r>
      <w:r w:rsidR="00D051F6">
        <w:rPr>
          <w:rFonts w:ascii="Times New Roman" w:hAnsi="Times New Roman" w:cs="Times New Roman"/>
        </w:rPr>
        <w:t>also include</w:t>
      </w:r>
      <w:r w:rsidR="008D570E">
        <w:rPr>
          <w:rFonts w:ascii="Times New Roman" w:hAnsi="Times New Roman" w:cs="Times New Roman"/>
        </w:rPr>
        <w:t>s</w:t>
      </w:r>
      <w:r w:rsidR="00D051F6">
        <w:rPr>
          <w:rFonts w:ascii="Times New Roman" w:hAnsi="Times New Roman" w:cs="Times New Roman"/>
        </w:rPr>
        <w:t xml:space="preserve"> </w:t>
      </w:r>
      <w:r w:rsidR="00000019">
        <w:rPr>
          <w:rFonts w:ascii="Times New Roman" w:hAnsi="Times New Roman" w:cs="Times New Roman"/>
        </w:rPr>
        <w:t xml:space="preserve">another publication </w:t>
      </w:r>
      <w:r w:rsidR="00272955">
        <w:rPr>
          <w:rFonts w:ascii="Times New Roman" w:hAnsi="Times New Roman" w:cs="Times New Roman"/>
        </w:rPr>
        <w:t>(such as essays, book chapters, encyclopedia entr</w:t>
      </w:r>
      <w:r w:rsidR="0092189E">
        <w:rPr>
          <w:rFonts w:ascii="Times New Roman" w:hAnsi="Times New Roman" w:cs="Times New Roman"/>
        </w:rPr>
        <w:t>ies</w:t>
      </w:r>
      <w:r w:rsidR="00272955">
        <w:rPr>
          <w:rFonts w:ascii="Times New Roman" w:hAnsi="Times New Roman" w:cs="Times New Roman"/>
        </w:rPr>
        <w:t xml:space="preserve">) </w:t>
      </w:r>
      <w:r w:rsidR="00000019">
        <w:rPr>
          <w:rFonts w:ascii="Times New Roman" w:hAnsi="Times New Roman" w:cs="Times New Roman"/>
        </w:rPr>
        <w:t xml:space="preserve">or </w:t>
      </w:r>
      <w:r w:rsidR="00346414">
        <w:rPr>
          <w:rFonts w:ascii="Times New Roman" w:hAnsi="Times New Roman" w:cs="Times New Roman"/>
        </w:rPr>
        <w:t xml:space="preserve">a </w:t>
      </w:r>
      <w:r w:rsidR="00000019">
        <w:rPr>
          <w:rFonts w:ascii="Times New Roman" w:hAnsi="Times New Roman" w:cs="Times New Roman"/>
        </w:rPr>
        <w:t>major external grant</w:t>
      </w:r>
      <w:r w:rsidR="00F44B9E">
        <w:rPr>
          <w:rFonts w:ascii="Times New Roman" w:hAnsi="Times New Roman" w:cs="Times New Roman"/>
        </w:rPr>
        <w:t xml:space="preserve"> in the year of review</w:t>
      </w:r>
      <w:r w:rsidR="00641A88">
        <w:rPr>
          <w:rFonts w:ascii="Times New Roman" w:hAnsi="Times New Roman" w:cs="Times New Roman"/>
        </w:rPr>
        <w:t xml:space="preserve">; or c) an edited volume in which the editor also has a lengthy introduction or essay. </w:t>
      </w:r>
      <w:r w:rsidR="00620E8E">
        <w:rPr>
          <w:rFonts w:ascii="Times New Roman" w:hAnsi="Times New Roman" w:cs="Times New Roman"/>
        </w:rPr>
        <w:t>A monograph will also qualify for this category (</w:t>
      </w:r>
      <w:r w:rsidR="00F44B9E">
        <w:rPr>
          <w:rFonts w:ascii="Times New Roman" w:hAnsi="Times New Roman" w:cs="Times New Roman"/>
        </w:rPr>
        <w:t xml:space="preserve">category </w:t>
      </w:r>
      <w:r w:rsidR="00620E8E">
        <w:rPr>
          <w:rFonts w:ascii="Times New Roman" w:hAnsi="Times New Roman" w:cs="Times New Roman"/>
        </w:rPr>
        <w:t xml:space="preserve">3) in the </w:t>
      </w:r>
      <w:r w:rsidR="00F44B9E">
        <w:rPr>
          <w:rFonts w:ascii="Times New Roman" w:hAnsi="Times New Roman" w:cs="Times New Roman"/>
        </w:rPr>
        <w:t xml:space="preserve">first two years of review after the year of publication year.  A monograph will not qualify for category 3 for more than three years. </w:t>
      </w:r>
      <w:r w:rsidR="00620E8E">
        <w:rPr>
          <w:rFonts w:ascii="Times New Roman" w:hAnsi="Times New Roman" w:cs="Times New Roman"/>
        </w:rPr>
        <w:t xml:space="preserve"> </w:t>
      </w:r>
    </w:p>
    <w:p w:rsidR="007B7CDF" w:rsidRDefault="007B7CDF" w:rsidP="007B7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4DD2" w:rsidRDefault="007B7CDF" w:rsidP="00334D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="00334DD2" w:rsidRPr="00334DD2">
        <w:rPr>
          <w:rFonts w:ascii="Times New Roman" w:hAnsi="Times New Roman" w:cs="Times New Roman"/>
        </w:rPr>
        <w:t>In general,</w:t>
      </w:r>
      <w:r w:rsidR="00F318A9">
        <w:rPr>
          <w:rFonts w:ascii="Times New Roman" w:hAnsi="Times New Roman" w:cs="Times New Roman"/>
        </w:rPr>
        <w:t xml:space="preserve"> </w:t>
      </w:r>
      <w:r w:rsidR="00103617">
        <w:rPr>
          <w:rFonts w:ascii="Times New Roman" w:hAnsi="Times New Roman" w:cs="Times New Roman"/>
        </w:rPr>
        <w:t xml:space="preserve">a </w:t>
      </w:r>
      <w:r w:rsidR="00F318A9">
        <w:rPr>
          <w:rFonts w:ascii="Times New Roman" w:hAnsi="Times New Roman" w:cs="Times New Roman"/>
        </w:rPr>
        <w:t xml:space="preserve">research agenda with </w:t>
      </w:r>
      <w:r w:rsidR="00103617">
        <w:rPr>
          <w:rFonts w:ascii="Times New Roman" w:hAnsi="Times New Roman" w:cs="Times New Roman"/>
        </w:rPr>
        <w:t xml:space="preserve">an ongoing record of publication and/or grants, normally with </w:t>
      </w:r>
      <w:r w:rsidR="00620E8E">
        <w:rPr>
          <w:rFonts w:ascii="Times New Roman" w:hAnsi="Times New Roman" w:cs="Times New Roman"/>
        </w:rPr>
        <w:t xml:space="preserve">at least one scholarly work </w:t>
      </w:r>
      <w:r w:rsidR="00F318A9">
        <w:rPr>
          <w:rFonts w:ascii="Times New Roman" w:hAnsi="Times New Roman" w:cs="Times New Roman"/>
        </w:rPr>
        <w:t xml:space="preserve"> in print over the past three years</w:t>
      </w:r>
      <w:r w:rsidR="00620E8E">
        <w:rPr>
          <w:rFonts w:ascii="Times New Roman" w:hAnsi="Times New Roman" w:cs="Times New Roman"/>
        </w:rPr>
        <w:t>, as well as evidence</w:t>
      </w:r>
      <w:r w:rsidR="00EC25E5">
        <w:rPr>
          <w:rFonts w:ascii="Times New Roman" w:hAnsi="Times New Roman" w:cs="Times New Roman"/>
        </w:rPr>
        <w:t xml:space="preserve"> of p</w:t>
      </w:r>
      <w:r w:rsidR="00103617">
        <w:rPr>
          <w:rFonts w:ascii="Times New Roman" w:hAnsi="Times New Roman" w:cs="Times New Roman"/>
        </w:rPr>
        <w:t>rogress on book-length publications</w:t>
      </w:r>
      <w:r w:rsidR="00620E8E">
        <w:rPr>
          <w:rFonts w:ascii="Times New Roman" w:hAnsi="Times New Roman" w:cs="Times New Roman"/>
        </w:rPr>
        <w:t>, scholarly articles,</w:t>
      </w:r>
      <w:r w:rsidR="00103617">
        <w:rPr>
          <w:rFonts w:ascii="Times New Roman" w:hAnsi="Times New Roman" w:cs="Times New Roman"/>
        </w:rPr>
        <w:t xml:space="preserve"> </w:t>
      </w:r>
      <w:r w:rsidR="00620E8E">
        <w:rPr>
          <w:rFonts w:ascii="Times New Roman" w:hAnsi="Times New Roman" w:cs="Times New Roman"/>
        </w:rPr>
        <w:t xml:space="preserve">or </w:t>
      </w:r>
      <w:r w:rsidR="00103617">
        <w:rPr>
          <w:rFonts w:ascii="Times New Roman" w:hAnsi="Times New Roman" w:cs="Times New Roman"/>
        </w:rPr>
        <w:t>grants/contracts</w:t>
      </w:r>
      <w:r w:rsidR="00620E8E">
        <w:rPr>
          <w:rFonts w:ascii="Times New Roman" w:hAnsi="Times New Roman" w:cs="Times New Roman"/>
        </w:rPr>
        <w:t>.</w:t>
      </w:r>
      <w:r w:rsidR="00103617">
        <w:rPr>
          <w:rFonts w:ascii="Times New Roman" w:hAnsi="Times New Roman" w:cs="Times New Roman"/>
        </w:rPr>
        <w:t xml:space="preserve"> </w:t>
      </w:r>
    </w:p>
    <w:p w:rsidR="00F318A9" w:rsidRDefault="00F318A9" w:rsidP="00F318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18A9" w:rsidRPr="000A34BF" w:rsidRDefault="000A34BF" w:rsidP="000A3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D50256" w:rsidRPr="000A34BF">
        <w:rPr>
          <w:rFonts w:ascii="Times New Roman" w:hAnsi="Times New Roman" w:cs="Times New Roman"/>
        </w:rPr>
        <w:t xml:space="preserve">No research agenda, no grants, no publications of any kind and no evidence of research work or writing in progress. </w:t>
      </w:r>
    </w:p>
    <w:p w:rsidR="00334DD2" w:rsidRPr="00334DD2" w:rsidRDefault="00334DD2" w:rsidP="00334D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334DD2" w:rsidRPr="00334DD2" w:rsidSect="004D2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F9"/>
    <w:multiLevelType w:val="hybridMultilevel"/>
    <w:tmpl w:val="414A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CAC"/>
    <w:multiLevelType w:val="hybridMultilevel"/>
    <w:tmpl w:val="8FC4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222D"/>
    <w:multiLevelType w:val="hybridMultilevel"/>
    <w:tmpl w:val="0D2E0384"/>
    <w:lvl w:ilvl="0" w:tplc="08669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12B4D"/>
    <w:multiLevelType w:val="hybridMultilevel"/>
    <w:tmpl w:val="CBE2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40F09"/>
    <w:multiLevelType w:val="hybridMultilevel"/>
    <w:tmpl w:val="A92C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B58CE"/>
    <w:multiLevelType w:val="hybridMultilevel"/>
    <w:tmpl w:val="8A1E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04D8"/>
    <w:multiLevelType w:val="hybridMultilevel"/>
    <w:tmpl w:val="D18A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5A2C"/>
    <w:multiLevelType w:val="hybridMultilevel"/>
    <w:tmpl w:val="EF789156"/>
    <w:lvl w:ilvl="0" w:tplc="7122B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B75F1"/>
    <w:multiLevelType w:val="hybridMultilevel"/>
    <w:tmpl w:val="D84C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D2D7F"/>
    <w:multiLevelType w:val="hybridMultilevel"/>
    <w:tmpl w:val="61C0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3424F"/>
    <w:multiLevelType w:val="hybridMultilevel"/>
    <w:tmpl w:val="15D0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53"/>
    <w:rsid w:val="00000019"/>
    <w:rsid w:val="00040286"/>
    <w:rsid w:val="000A34BF"/>
    <w:rsid w:val="00103617"/>
    <w:rsid w:val="00152D43"/>
    <w:rsid w:val="00172716"/>
    <w:rsid w:val="00272955"/>
    <w:rsid w:val="00303F3A"/>
    <w:rsid w:val="00334DD2"/>
    <w:rsid w:val="00346414"/>
    <w:rsid w:val="00346C03"/>
    <w:rsid w:val="00387BA0"/>
    <w:rsid w:val="004D2199"/>
    <w:rsid w:val="00535206"/>
    <w:rsid w:val="005B6786"/>
    <w:rsid w:val="0061444A"/>
    <w:rsid w:val="00620E8E"/>
    <w:rsid w:val="00641A88"/>
    <w:rsid w:val="006E69B0"/>
    <w:rsid w:val="00700F1F"/>
    <w:rsid w:val="007B7CDF"/>
    <w:rsid w:val="007E722E"/>
    <w:rsid w:val="0088285B"/>
    <w:rsid w:val="008D570E"/>
    <w:rsid w:val="008F429A"/>
    <w:rsid w:val="0092189E"/>
    <w:rsid w:val="009637E8"/>
    <w:rsid w:val="009D72AB"/>
    <w:rsid w:val="00A13F53"/>
    <w:rsid w:val="00B338A9"/>
    <w:rsid w:val="00B5146D"/>
    <w:rsid w:val="00C05392"/>
    <w:rsid w:val="00C65257"/>
    <w:rsid w:val="00C70D08"/>
    <w:rsid w:val="00CB66BC"/>
    <w:rsid w:val="00CE4BFC"/>
    <w:rsid w:val="00D051F6"/>
    <w:rsid w:val="00D50256"/>
    <w:rsid w:val="00D856C8"/>
    <w:rsid w:val="00E82016"/>
    <w:rsid w:val="00EA2801"/>
    <w:rsid w:val="00EC25E5"/>
    <w:rsid w:val="00EE089C"/>
    <w:rsid w:val="00EE5CC9"/>
    <w:rsid w:val="00EF57B3"/>
    <w:rsid w:val="00F318A9"/>
    <w:rsid w:val="00F40BE4"/>
    <w:rsid w:val="00F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Longley</dc:creator>
  <cp:lastModifiedBy>annef</cp:lastModifiedBy>
  <cp:revision>2</cp:revision>
  <dcterms:created xsi:type="dcterms:W3CDTF">2014-01-30T14:10:00Z</dcterms:created>
  <dcterms:modified xsi:type="dcterms:W3CDTF">2014-01-30T14:10:00Z</dcterms:modified>
</cp:coreProperties>
</file>